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Arial" w:hAnsi="Arial"/>
          <w:b/>
          <w:b/>
          <w:bCs/>
          <w:sz w:val="32"/>
          <w:szCs w:val="32"/>
        </w:rPr>
      </w:pPr>
      <w:r>
        <w:rPr>
          <w:rFonts w:ascii="Arial" w:hAnsi="Arial"/>
          <w:b/>
          <w:bCs/>
          <w:sz w:val="32"/>
          <w:szCs w:val="32"/>
        </w:rPr>
      </w:r>
    </w:p>
    <w:p>
      <w:pPr>
        <w:pStyle w:val="Normal"/>
        <w:spacing w:lineRule="auto" w:line="360"/>
        <w:rPr>
          <w:rFonts w:ascii="Arial" w:hAnsi="Arial"/>
          <w:b w:val="false"/>
          <w:b w:val="false"/>
          <w:bCs w:val="false"/>
          <w:sz w:val="24"/>
          <w:szCs w:val="24"/>
        </w:rPr>
      </w:pPr>
      <w:r>
        <w:rPr>
          <w:rFonts w:ascii="Arial" w:hAnsi="Arial"/>
          <w:b/>
          <w:bCs/>
          <w:sz w:val="24"/>
          <w:szCs w:val="24"/>
        </w:rPr>
        <w:t xml:space="preserve">Bildunterschrift 1: </w:t>
      </w:r>
      <w:r>
        <w:rPr>
          <w:rFonts w:ascii="Arial" w:hAnsi="Arial"/>
          <w:b w:val="false"/>
          <w:bCs w:val="false"/>
          <w:sz w:val="24"/>
          <w:szCs w:val="24"/>
        </w:rPr>
        <w:t xml:space="preserve"> Der 19. TirolMilch Frühlingslauf startet am Samstag um 15 Uhr am Marktplatz in Innsbruck. Erwartet werden 1.000 Läuferinnen und Läufer.</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val="false"/>
          <w:b w:val="false"/>
          <w:bCs w:val="false"/>
          <w:sz w:val="24"/>
          <w:szCs w:val="24"/>
        </w:rPr>
      </w:pPr>
      <w:r>
        <w:rPr>
          <w:rFonts w:ascii="Arial" w:hAnsi="Arial"/>
          <w:b/>
          <w:bCs/>
          <w:sz w:val="24"/>
          <w:szCs w:val="24"/>
        </w:rPr>
        <w:t>Bildunterschrift 2:</w:t>
      </w:r>
      <w:r>
        <w:rPr>
          <w:rFonts w:ascii="Arial" w:hAnsi="Arial"/>
          <w:b w:val="false"/>
          <w:bCs w:val="false"/>
          <w:sz w:val="24"/>
          <w:szCs w:val="24"/>
        </w:rPr>
        <w:t xml:space="preserve"> Genießen und Erholen ist ebenso wichtig wie das Laufen, so gibt es am Marktplatz neben frischem Obst und Latella auch Kuchen und Café.  Auf jeden Läufer wartet ein Blumengruß und eine Urkunde.</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b/>
          <w:bCs/>
          <w:sz w:val="32"/>
          <w:szCs w:val="32"/>
        </w:rPr>
      </w:pPr>
      <w:r>
        <w:rPr>
          <w:rFonts w:ascii="Arial" w:hAnsi="Arial"/>
          <w:b/>
          <w:bCs/>
          <w:sz w:val="32"/>
          <w:szCs w:val="32"/>
        </w:rPr>
        <w:t xml:space="preserve">Der </w:t>
      </w:r>
      <w:r>
        <w:rPr>
          <w:rFonts w:ascii="Arial" w:hAnsi="Arial"/>
          <w:b/>
          <w:bCs/>
          <w:sz w:val="32"/>
          <w:szCs w:val="32"/>
        </w:rPr>
        <w:t>Tiroler</w:t>
      </w:r>
      <w:r>
        <w:rPr>
          <w:rFonts w:ascii="Arial" w:hAnsi="Arial"/>
          <w:b/>
          <w:bCs/>
          <w:sz w:val="32"/>
          <w:szCs w:val="32"/>
        </w:rPr>
        <w:t xml:space="preserve"> Lauffrühling beginnt mit einer </w:t>
      </w:r>
      <w:r>
        <w:rPr>
          <w:rFonts w:ascii="Arial" w:hAnsi="Arial"/>
          <w:b/>
          <w:bCs/>
          <w:sz w:val="32"/>
          <w:szCs w:val="32"/>
        </w:rPr>
        <w:t>S</w:t>
      </w:r>
      <w:r>
        <w:rPr>
          <w:rFonts w:ascii="Arial" w:hAnsi="Arial"/>
          <w:b/>
          <w:bCs/>
          <w:sz w:val="32"/>
          <w:szCs w:val="32"/>
        </w:rPr>
        <w:t>treckenänderung</w:t>
      </w:r>
    </w:p>
    <w:p>
      <w:pPr>
        <w:pStyle w:val="Normal"/>
        <w:spacing w:lineRule="auto" w:line="360"/>
        <w:rPr>
          <w:rFonts w:ascii="Arial" w:hAnsi="Arial"/>
          <w:b/>
          <w:b/>
          <w:bCs/>
          <w:sz w:val="24"/>
          <w:szCs w:val="24"/>
        </w:rPr>
      </w:pPr>
      <w:bookmarkStart w:id="0" w:name="__DdeLink__234_2444487370"/>
      <w:r>
        <w:rPr>
          <w:rFonts w:ascii="Arial" w:hAnsi="Arial"/>
          <w:b/>
          <w:bCs/>
          <w:sz w:val="24"/>
          <w:szCs w:val="24"/>
        </w:rPr>
        <w:t>Die 19. Auflage des TirolMilch Frühlingslaufes bringt wieder viel Information rund um das Thema Laufen an den Innsbrucker Marktplatz und eine Streckenänderung in der Reichenau. Gestartet wird am 6. April um 15 Uhr, über 5 Distanzen. Frei von Zeitnehmung.</w:t>
      </w:r>
    </w:p>
    <w:p>
      <w:pPr>
        <w:pStyle w:val="Normal"/>
        <w:spacing w:lineRule="auto" w:line="360"/>
        <w:rPr>
          <w:rFonts w:ascii="Arial" w:hAnsi="Arial"/>
          <w:b/>
          <w:b/>
          <w:bCs/>
          <w:sz w:val="24"/>
          <w:szCs w:val="24"/>
        </w:rPr>
      </w:pPr>
      <w:r>
        <w:rPr>
          <w:rFonts w:ascii="Arial" w:hAnsi="Arial"/>
          <w:b/>
          <w:bCs/>
          <w:sz w:val="24"/>
          <w:szCs w:val="24"/>
        </w:rPr>
      </w:r>
    </w:p>
    <w:p>
      <w:pPr>
        <w:pStyle w:val="Normal"/>
        <w:spacing w:lineRule="auto" w:line="360"/>
        <w:rPr>
          <w:rFonts w:ascii="Arial" w:hAnsi="Arial"/>
          <w:b w:val="false"/>
          <w:b w:val="false"/>
          <w:bCs w:val="false"/>
          <w:sz w:val="24"/>
          <w:szCs w:val="24"/>
        </w:rPr>
      </w:pPr>
      <w:r>
        <w:rPr>
          <w:rFonts w:ascii="Arial" w:hAnsi="Arial"/>
          <w:b w:val="false"/>
          <w:bCs w:val="false"/>
          <w:sz w:val="24"/>
          <w:szCs w:val="24"/>
        </w:rPr>
        <w:t>Mit einer kleinen Streckenänderung gehen die Organisatoren des TirolMilch Frühlingslaufes am Samstag in die 19. Auflage. Aufgrund einer Baustelle werden Läufer zwischen Tiflisbrücken und Grenoblerbrücke entlang der General Ecker Straße und der Reichenauer Straße umgeleitet.</w:t>
      </w:r>
      <w:r>
        <w:rPr>
          <w:rFonts w:ascii="Arial" w:hAnsi="Arial"/>
          <w:b w:val="false"/>
          <w:bCs w:val="false"/>
          <w:i/>
          <w:iCs/>
          <w:sz w:val="24"/>
          <w:szCs w:val="24"/>
        </w:rPr>
        <w:t xml:space="preserve"> „Ansonsten können wir die Strecken wie gewohnt führen“, atmet Dieter Hofmann, Organisatorischer Leiter von Innsbruckläuft, auf.</w:t>
      </w:r>
      <w:r>
        <w:rPr>
          <w:rFonts w:ascii="Arial" w:hAnsi="Arial"/>
          <w:b w:val="false"/>
          <w:bCs w:val="false"/>
          <w:sz w:val="24"/>
          <w:szCs w:val="24"/>
        </w:rPr>
        <w:t xml:space="preserve"> </w:t>
      </w:r>
      <w:r>
        <w:rPr>
          <w:rFonts w:ascii="Arial" w:hAnsi="Arial"/>
          <w:b w:val="false"/>
          <w:bCs w:val="false"/>
          <w:i/>
          <w:iCs/>
          <w:sz w:val="24"/>
          <w:szCs w:val="24"/>
        </w:rPr>
        <w:t xml:space="preserve">„Wir erwarten am Samstag rund 1.000 Läuferinnen und Läufer und sind bestens darauf vorbereitet. Unkompliziert und für Jeden machbar bietet sich der TirolMilch Frühlingslauf auch in der 19. Auflage an.“ </w:t>
      </w:r>
      <w:r>
        <w:rPr>
          <w:rFonts w:ascii="Arial" w:hAnsi="Arial"/>
          <w:b w:val="false"/>
          <w:bCs w:val="false"/>
          <w:i w:val="false"/>
          <w:iCs w:val="false"/>
          <w:sz w:val="24"/>
          <w:szCs w:val="24"/>
        </w:rPr>
        <w:t>Frei von Zeitnehmung, das Tempo betsimmt die innere Uhr, gehen die Teilnehmer auf die Strecke entlang Inn und Sill, sie werden begleitet von Tempoläufern aus dem SportSpezial-Team.</w:t>
      </w:r>
    </w:p>
    <w:p>
      <w:pPr>
        <w:pStyle w:val="Normal"/>
        <w:spacing w:lineRule="auto" w:line="360"/>
        <w:rPr>
          <w:rFonts w:ascii="Arial" w:hAnsi="Arial"/>
          <w:b w:val="false"/>
          <w:b w:val="false"/>
          <w:bCs w:val="false"/>
          <w:sz w:val="24"/>
          <w:szCs w:val="24"/>
        </w:rPr>
      </w:pPr>
      <w:r>
        <w:rPr>
          <w:rFonts w:ascii="Arial" w:hAnsi="Arial"/>
          <w:b w:val="false"/>
          <w:bCs w:val="false"/>
          <w:sz w:val="24"/>
          <w:szCs w:val="24"/>
        </w:rPr>
        <w:t xml:space="preserve"> </w:t>
      </w:r>
    </w:p>
    <w:p>
      <w:pPr>
        <w:pStyle w:val="Normal"/>
        <w:spacing w:lineRule="auto" w:line="360"/>
        <w:rPr>
          <w:rFonts w:ascii="Arial" w:hAnsi="Arial"/>
          <w:b w:val="false"/>
          <w:b w:val="false"/>
          <w:bCs w:val="false"/>
          <w:sz w:val="24"/>
          <w:szCs w:val="24"/>
        </w:rPr>
      </w:pPr>
      <w:r>
        <w:rPr>
          <w:rFonts w:ascii="Arial" w:hAnsi="Arial"/>
          <w:b/>
          <w:bCs/>
          <w:sz w:val="24"/>
          <w:szCs w:val="24"/>
          <w:u w:val="none"/>
        </w:rPr>
        <w:t xml:space="preserve">Was erwartet die Läufer? </w:t>
      </w:r>
      <w:r>
        <w:rPr>
          <w:rFonts w:ascii="Arial" w:hAnsi="Arial"/>
          <w:b w:val="false"/>
          <w:bCs w:val="false"/>
          <w:sz w:val="24"/>
          <w:szCs w:val="24"/>
          <w:u w:val="none"/>
        </w:rPr>
        <w:t xml:space="preserve">Bestes Laufwetter sagen Meteorologen vorher. Nach einem Zwischentief am Donnerstag wird es am Samstag wieder milde und trockene Verhältnisse in Innsbruck geben. Damit scheint sich die Schönwettertradition beim TirolMilch Frühlingslauf  fortzusetzen.Nach der Eröffnung um </w:t>
      </w:r>
      <w:r>
        <w:rPr>
          <w:rFonts w:ascii="Arial" w:hAnsi="Arial"/>
          <w:b w:val="false"/>
          <w:bCs w:val="false"/>
          <w:sz w:val="24"/>
          <w:szCs w:val="24"/>
        </w:rPr>
        <w:t xml:space="preserve">14.30 Uhr leiten die Trainerinnen von </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val="false"/>
          <w:b w:val="false"/>
          <w:bCs w:val="false"/>
          <w:sz w:val="24"/>
          <w:szCs w:val="24"/>
        </w:rPr>
      </w:pPr>
      <w:r>
        <w:rPr>
          <w:rFonts w:ascii="Arial" w:hAnsi="Arial"/>
          <w:b w:val="false"/>
          <w:bCs w:val="false"/>
          <w:sz w:val="24"/>
          <w:szCs w:val="24"/>
        </w:rPr>
        <w:t xml:space="preserve">Happy Fitness eine Aufwärmsequenz an bevor um 15 Uhr der Startschuss für alle 5 Distanzen fällt. Start und Ziel: am Innsbrucker Marktplatz.  Anmeldungen sind bis 5. April bei SportSpezial möglich, am Samstag ab 13 Uhr vor Ort.  Weitere Informationen gibt es unter </w:t>
      </w:r>
      <w:hyperlink r:id="rId2">
        <w:r>
          <w:rPr>
            <w:rStyle w:val="Internetverknpfung"/>
            <w:rFonts w:ascii="Arial" w:hAnsi="Arial"/>
            <w:b w:val="false"/>
            <w:bCs w:val="false"/>
            <w:sz w:val="24"/>
            <w:szCs w:val="24"/>
          </w:rPr>
          <w:t>www.innsbrucklaeuft.com</w:t>
        </w:r>
      </w:hyperlink>
      <w:r>
        <w:rPr>
          <w:rFonts w:ascii="Arial" w:hAnsi="Arial"/>
          <w:b w:val="false"/>
          <w:bCs w:val="false"/>
          <w:sz w:val="24"/>
          <w:szCs w:val="24"/>
        </w:rPr>
        <w:t xml:space="preserve"> </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val="false"/>
          <w:b w:val="false"/>
          <w:bCs w:val="false"/>
          <w:sz w:val="24"/>
          <w:szCs w:val="24"/>
        </w:rPr>
      </w:pPr>
      <w:r>
        <w:rPr>
          <w:rFonts w:ascii="Arial" w:hAnsi="Arial"/>
          <w:b w:val="false"/>
          <w:bCs w:val="false"/>
          <w:sz w:val="24"/>
          <w:szCs w:val="24"/>
        </w:rPr>
        <w:t>Der TirolMilch Frühlingslauf ist eine von vier Laufveranstaltungen, die von Innsbruckläuft organisiert und umgesetzt werden, alle unter dem Dach der Turnerschaft Innsbruck/ Sektion Laufen.</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b/>
          <w:bCs/>
          <w:sz w:val="28"/>
          <w:szCs w:val="28"/>
        </w:rPr>
      </w:pPr>
      <w:r>
        <w:rPr>
          <w:rFonts w:ascii="Arial" w:hAnsi="Arial"/>
          <w:b/>
          <w:bCs/>
          <w:sz w:val="28"/>
          <w:szCs w:val="28"/>
        </w:rPr>
      </w:r>
    </w:p>
    <w:p>
      <w:pPr>
        <w:pStyle w:val="Normal"/>
        <w:spacing w:lineRule="auto" w:line="360"/>
        <w:rPr>
          <w:rFonts w:ascii="Arial" w:hAnsi="Arial"/>
          <w:b/>
          <w:b/>
          <w:bCs/>
          <w:sz w:val="28"/>
          <w:szCs w:val="28"/>
        </w:rPr>
      </w:pPr>
      <w:r>
        <w:rPr>
          <w:rFonts w:ascii="Arial" w:hAnsi="Arial"/>
          <w:b/>
          <w:bCs/>
          <w:sz w:val="28"/>
          <w:szCs w:val="28"/>
        </w:rPr>
        <w:t>Das Programm:</w:t>
      </w:r>
    </w:p>
    <w:p>
      <w:pPr>
        <w:pStyle w:val="Normal"/>
        <w:spacing w:lineRule="auto" w:line="360"/>
        <w:rPr>
          <w:rFonts w:ascii="Arial" w:hAnsi="Arial"/>
          <w:b/>
          <w:b/>
          <w:bCs/>
          <w:sz w:val="24"/>
          <w:szCs w:val="24"/>
          <w:u w:val="single"/>
        </w:rPr>
      </w:pPr>
      <w:r>
        <w:rPr>
          <w:rFonts w:ascii="Arial" w:hAnsi="Arial"/>
          <w:b/>
          <w:bCs/>
          <w:sz w:val="24"/>
          <w:szCs w:val="24"/>
          <w:u w:val="single"/>
        </w:rPr>
        <w:t>Anmeldung und Startnummernausgabe:</w:t>
      </w:r>
    </w:p>
    <w:p>
      <w:pPr>
        <w:pStyle w:val="Normal"/>
        <w:spacing w:lineRule="auto" w:line="360"/>
        <w:rPr>
          <w:rFonts w:ascii="Arial" w:hAnsi="Arial"/>
          <w:b w:val="false"/>
          <w:b w:val="false"/>
          <w:bCs w:val="false"/>
          <w:sz w:val="24"/>
          <w:szCs w:val="24"/>
        </w:rPr>
      </w:pPr>
      <w:r>
        <w:rPr>
          <w:rFonts w:ascii="Arial" w:hAnsi="Arial"/>
          <w:b w:val="false"/>
          <w:bCs w:val="false"/>
          <w:sz w:val="24"/>
          <w:szCs w:val="24"/>
        </w:rPr>
        <w:t>15.03. - 05.04.2019 Sport Spezial (Blasius-Hueber-Straße 14, Innsbruck)</w:t>
      </w:r>
    </w:p>
    <w:p>
      <w:pPr>
        <w:pStyle w:val="Normal"/>
        <w:spacing w:lineRule="auto" w:line="360"/>
        <w:rPr>
          <w:rFonts w:ascii="Arial" w:hAnsi="Arial"/>
          <w:b w:val="false"/>
          <w:b w:val="false"/>
          <w:bCs w:val="false"/>
          <w:sz w:val="24"/>
          <w:szCs w:val="24"/>
        </w:rPr>
      </w:pPr>
      <w:r>
        <w:rPr>
          <w:rFonts w:ascii="Arial" w:hAnsi="Arial"/>
          <w:b w:val="false"/>
          <w:bCs w:val="false"/>
          <w:sz w:val="24"/>
          <w:szCs w:val="24"/>
        </w:rPr>
        <w:t>06.04.2019 ab 13.00 Uhr</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b/>
          <w:bCs/>
          <w:sz w:val="24"/>
          <w:szCs w:val="24"/>
          <w:u w:val="single"/>
        </w:rPr>
      </w:pPr>
      <w:r>
        <w:rPr>
          <w:rFonts w:ascii="Arial" w:hAnsi="Arial"/>
          <w:b/>
          <w:bCs/>
          <w:sz w:val="24"/>
          <w:szCs w:val="24"/>
          <w:u w:val="single"/>
        </w:rPr>
        <w:t>Ablauf:</w:t>
      </w:r>
    </w:p>
    <w:p>
      <w:pPr>
        <w:pStyle w:val="Normal"/>
        <w:spacing w:lineRule="auto" w:line="360"/>
        <w:rPr>
          <w:rFonts w:ascii="Arial" w:hAnsi="Arial"/>
          <w:b w:val="false"/>
          <w:b w:val="false"/>
          <w:bCs w:val="false"/>
          <w:sz w:val="24"/>
          <w:szCs w:val="24"/>
        </w:rPr>
      </w:pPr>
      <w:r>
        <w:rPr>
          <w:rFonts w:ascii="Arial" w:hAnsi="Arial"/>
          <w:b w:val="false"/>
          <w:bCs w:val="false"/>
          <w:sz w:val="24"/>
          <w:szCs w:val="24"/>
        </w:rPr>
        <w:t>14.30 Uhr offizielle Eröffnung</w:t>
      </w:r>
    </w:p>
    <w:p>
      <w:pPr>
        <w:pStyle w:val="Normal"/>
        <w:spacing w:lineRule="auto" w:line="360"/>
        <w:rPr>
          <w:rFonts w:ascii="Arial" w:hAnsi="Arial"/>
          <w:b w:val="false"/>
          <w:b w:val="false"/>
          <w:bCs w:val="false"/>
          <w:sz w:val="24"/>
          <w:szCs w:val="24"/>
        </w:rPr>
      </w:pPr>
      <w:r>
        <w:rPr>
          <w:rFonts w:ascii="Arial" w:hAnsi="Arial"/>
          <w:b w:val="false"/>
          <w:bCs w:val="false"/>
          <w:sz w:val="24"/>
          <w:szCs w:val="24"/>
        </w:rPr>
        <w:t>14.45 Uhr Aufwärmen mit Happy Fitness</w:t>
      </w:r>
    </w:p>
    <w:p>
      <w:pPr>
        <w:pStyle w:val="Normal"/>
        <w:spacing w:lineRule="auto" w:line="360"/>
        <w:rPr>
          <w:rFonts w:ascii="Arial" w:hAnsi="Arial"/>
          <w:b w:val="false"/>
          <w:b w:val="false"/>
          <w:bCs w:val="false"/>
          <w:sz w:val="24"/>
          <w:szCs w:val="24"/>
        </w:rPr>
      </w:pPr>
      <w:r>
        <w:rPr>
          <w:rFonts w:ascii="Arial" w:hAnsi="Arial"/>
          <w:b w:val="false"/>
          <w:bCs w:val="false"/>
          <w:sz w:val="24"/>
          <w:szCs w:val="24"/>
        </w:rPr>
        <w:t>15:00 Uhr Start für alle Distanzen</w:t>
      </w:r>
    </w:p>
    <w:p>
      <w:pPr>
        <w:pStyle w:val="Normal"/>
        <w:spacing w:lineRule="auto" w:line="360"/>
        <w:rPr>
          <w:rFonts w:ascii="Arial" w:hAnsi="Arial"/>
          <w:b w:val="false"/>
          <w:b w:val="false"/>
          <w:bCs w:val="false"/>
          <w:sz w:val="24"/>
          <w:szCs w:val="24"/>
        </w:rPr>
      </w:pPr>
      <w:r>
        <w:rPr>
          <w:rFonts w:ascii="Arial" w:hAnsi="Arial"/>
          <w:b w:val="false"/>
          <w:bCs w:val="false"/>
          <w:sz w:val="24"/>
          <w:szCs w:val="24"/>
        </w:rPr>
      </w:r>
    </w:p>
    <w:p>
      <w:pPr>
        <w:pStyle w:val="Normal"/>
        <w:spacing w:lineRule="auto" w:line="360"/>
        <w:rPr>
          <w:rFonts w:ascii="Arial" w:hAnsi="Arial"/>
          <w:b w:val="false"/>
          <w:b w:val="false"/>
          <w:bCs w:val="false"/>
          <w:sz w:val="24"/>
          <w:szCs w:val="24"/>
          <w:u w:val="single"/>
        </w:rPr>
      </w:pPr>
      <w:r>
        <w:rPr>
          <w:rFonts w:ascii="Arial" w:hAnsi="Arial"/>
          <w:b/>
          <w:bCs/>
          <w:sz w:val="24"/>
          <w:szCs w:val="24"/>
          <w:u w:val="single"/>
        </w:rPr>
        <w:t>Distanzen:</w:t>
      </w:r>
      <w:r>
        <w:rPr>
          <w:rFonts w:ascii="Arial" w:hAnsi="Arial"/>
          <w:b w:val="false"/>
          <w:bCs w:val="false"/>
          <w:sz w:val="24"/>
          <w:szCs w:val="24"/>
          <w:u w:val="single"/>
        </w:rPr>
        <w:t xml:space="preserve"> </w:t>
      </w:r>
    </w:p>
    <w:p>
      <w:pPr>
        <w:pStyle w:val="Normal"/>
        <w:spacing w:lineRule="auto" w:line="360"/>
        <w:rPr>
          <w:rFonts w:ascii="Arial" w:hAnsi="Arial"/>
          <w:b w:val="false"/>
          <w:b w:val="false"/>
          <w:bCs w:val="false"/>
          <w:sz w:val="24"/>
          <w:szCs w:val="24"/>
        </w:rPr>
      </w:pPr>
      <w:r>
        <w:rPr>
          <w:rFonts w:ascii="Arial" w:hAnsi="Arial"/>
          <w:b w:val="false"/>
          <w:bCs w:val="false"/>
          <w:sz w:val="24"/>
          <w:szCs w:val="24"/>
        </w:rPr>
        <w:t xml:space="preserve">3, 5, 10, 15, 21,1 km </w:t>
      </w:r>
    </w:p>
    <w:p>
      <w:pPr>
        <w:pStyle w:val="Normal"/>
        <w:spacing w:lineRule="auto" w:line="360"/>
        <w:rPr>
          <w:rFonts w:ascii="Arial" w:hAnsi="Arial"/>
          <w:b/>
          <w:b/>
          <w:bCs/>
          <w:sz w:val="24"/>
          <w:szCs w:val="24"/>
          <w:u w:val="single"/>
        </w:rPr>
      </w:pPr>
      <w:r>
        <w:rPr>
          <w:rFonts w:ascii="Arial" w:hAnsi="Arial"/>
          <w:b/>
          <w:bCs/>
          <w:sz w:val="24"/>
          <w:szCs w:val="24"/>
          <w:u w:val="single"/>
        </w:rPr>
        <w:t>Strecke:</w:t>
      </w:r>
    </w:p>
    <w:p>
      <w:pPr>
        <w:pStyle w:val="Normal"/>
        <w:spacing w:lineRule="auto" w:line="360"/>
        <w:rPr>
          <w:rFonts w:ascii="Arial" w:hAnsi="Arial"/>
          <w:b/>
          <w:b/>
          <w:bCs/>
          <w:sz w:val="24"/>
          <w:szCs w:val="24"/>
        </w:rPr>
      </w:pPr>
      <w:r>
        <w:rPr>
          <w:rFonts w:ascii="Arial" w:hAnsi="Arial"/>
          <w:b/>
          <w:bCs/>
          <w:sz w:val="24"/>
          <w:szCs w:val="24"/>
        </w:rPr>
        <w:t>Verpflegungsstationen a</w:t>
      </w:r>
      <w:r>
        <w:rPr>
          <w:rFonts w:ascii="Arial" w:hAnsi="Arial"/>
          <w:b w:val="false"/>
          <w:bCs w:val="false"/>
          <w:sz w:val="24"/>
          <w:szCs w:val="24"/>
        </w:rPr>
        <w:t>uf der Südseite der Grenoblerbrücke beim Sandwirt, bei der Feuerwehr Mühlau, beim SportSpezial in MariaHilf und beim Wendepunkt des Halbmarathons.</w:t>
      </w:r>
    </w:p>
    <w:p>
      <w:pPr>
        <w:pStyle w:val="Normal"/>
        <w:spacing w:lineRule="auto" w:line="360"/>
        <w:rPr>
          <w:rFonts w:ascii="Arial" w:hAnsi="Arial"/>
          <w:b/>
          <w:b/>
          <w:bCs/>
          <w:sz w:val="24"/>
          <w:szCs w:val="24"/>
        </w:rPr>
      </w:pPr>
      <w:r>
        <w:rPr>
          <w:rFonts w:ascii="Arial" w:hAnsi="Arial"/>
          <w:b/>
          <w:bCs/>
          <w:sz w:val="24"/>
          <w:szCs w:val="24"/>
        </w:rPr>
        <w:t>km-Angaben und Beschreibung der Verpflegungsstationen:</w:t>
      </w:r>
    </w:p>
    <w:p>
      <w:pPr>
        <w:pStyle w:val="Normal"/>
        <w:spacing w:lineRule="auto" w:line="360"/>
        <w:rPr>
          <w:rFonts w:ascii="Arial" w:hAnsi="Arial"/>
          <w:b/>
          <w:b/>
          <w:bCs/>
          <w:sz w:val="24"/>
          <w:szCs w:val="24"/>
        </w:rPr>
      </w:pPr>
      <w:r>
        <w:rPr>
          <w:rFonts w:ascii="Arial" w:hAnsi="Arial"/>
          <w:b/>
          <w:bCs/>
          <w:sz w:val="24"/>
          <w:szCs w:val="24"/>
        </w:rPr>
        <w:t xml:space="preserve">Sandwirt </w:t>
      </w:r>
      <w:r>
        <w:rPr>
          <w:rFonts w:ascii="Arial" w:hAnsi="Arial"/>
          <w:b w:val="false"/>
          <w:bCs w:val="false"/>
          <w:sz w:val="24"/>
          <w:szCs w:val="24"/>
        </w:rPr>
        <w:t>km 4,2 (für 21,1km, 15km, 10km) mit Wasser und Bananen;</w:t>
      </w:r>
    </w:p>
    <w:p>
      <w:pPr>
        <w:pStyle w:val="Normal"/>
        <w:spacing w:lineRule="auto" w:line="360"/>
        <w:rPr>
          <w:rFonts w:ascii="Arial" w:hAnsi="Arial"/>
          <w:b/>
          <w:b/>
          <w:bCs/>
          <w:sz w:val="24"/>
          <w:szCs w:val="24"/>
        </w:rPr>
      </w:pPr>
      <w:r>
        <w:rPr>
          <w:rFonts w:ascii="Arial" w:hAnsi="Arial"/>
          <w:b/>
          <w:bCs/>
          <w:sz w:val="24"/>
          <w:szCs w:val="24"/>
        </w:rPr>
        <w:t xml:space="preserve">Feuerwehr Mühlau </w:t>
      </w:r>
      <w:r>
        <w:rPr>
          <w:rFonts w:ascii="Arial" w:hAnsi="Arial"/>
          <w:b w:val="false"/>
          <w:bCs w:val="false"/>
          <w:sz w:val="24"/>
          <w:szCs w:val="24"/>
        </w:rPr>
        <w:t>km 9,2 (für 21,1km, 15km) bzw. km 6,4 bei 10km-Runde  mit Wasser, isotonischen Getränk und Bananen;</w:t>
      </w:r>
    </w:p>
    <w:p>
      <w:pPr>
        <w:pStyle w:val="Normal"/>
        <w:spacing w:lineRule="auto" w:line="360"/>
        <w:rPr>
          <w:rFonts w:ascii="Arial" w:hAnsi="Arial"/>
          <w:b/>
          <w:b/>
          <w:bCs/>
          <w:sz w:val="24"/>
          <w:szCs w:val="24"/>
        </w:rPr>
      </w:pPr>
      <w:r>
        <w:rPr>
          <w:rFonts w:ascii="Arial" w:hAnsi="Arial"/>
          <w:b/>
          <w:bCs/>
          <w:sz w:val="24"/>
          <w:szCs w:val="24"/>
        </w:rPr>
        <w:t xml:space="preserve">Sport Spezial </w:t>
      </w:r>
      <w:r>
        <w:rPr>
          <w:rFonts w:ascii="Arial" w:hAnsi="Arial"/>
          <w:b w:val="false"/>
          <w:bCs w:val="false"/>
          <w:sz w:val="24"/>
          <w:szCs w:val="24"/>
        </w:rPr>
        <w:t>km 11,9 (für 21,1km, 15km) / km 9,1 (für 10km) / km 4,4 (für 5km) / km 0,7 für 3km mit Wasser, isotonischen Getränk und Bananen;</w:t>
      </w:r>
    </w:p>
    <w:p>
      <w:pPr>
        <w:pStyle w:val="Normal"/>
        <w:spacing w:lineRule="auto" w:line="360"/>
        <w:rPr>
          <w:rFonts w:ascii="Arial" w:hAnsi="Arial"/>
          <w:b/>
          <w:b/>
          <w:bCs/>
          <w:sz w:val="24"/>
          <w:szCs w:val="24"/>
        </w:rPr>
      </w:pPr>
      <w:r>
        <w:rPr>
          <w:rFonts w:ascii="Arial" w:hAnsi="Arial"/>
          <w:b/>
          <w:bCs/>
          <w:sz w:val="24"/>
          <w:szCs w:val="24"/>
        </w:rPr>
        <w:t xml:space="preserve">Wende Halbmarathon </w:t>
      </w:r>
      <w:r>
        <w:rPr>
          <w:rFonts w:ascii="Arial" w:hAnsi="Arial"/>
          <w:b w:val="false"/>
          <w:bCs w:val="false"/>
          <w:sz w:val="24"/>
          <w:szCs w:val="24"/>
        </w:rPr>
        <w:t>km 16,2 (für 21,1km) mit Wasser, isotonischen Getränk und Bananen;</w:t>
      </w:r>
    </w:p>
    <w:p>
      <w:pPr>
        <w:pStyle w:val="Normal"/>
        <w:spacing w:lineRule="auto" w:line="360"/>
        <w:rPr>
          <w:rFonts w:ascii="Arial" w:hAnsi="Arial"/>
          <w:b/>
          <w:b/>
          <w:bCs/>
          <w:sz w:val="24"/>
          <w:szCs w:val="24"/>
        </w:rPr>
      </w:pPr>
      <w:r>
        <w:rPr>
          <w:rFonts w:ascii="Arial" w:hAnsi="Arial"/>
          <w:b/>
          <w:bCs/>
          <w:sz w:val="24"/>
          <w:szCs w:val="24"/>
        </w:rPr>
        <w:t xml:space="preserve">Ziel am Innsbrucker Marktplatz </w:t>
      </w:r>
      <w:bookmarkEnd w:id="0"/>
      <w:r>
        <w:rPr>
          <w:rFonts w:ascii="Arial" w:hAnsi="Arial"/>
          <w:b w:val="false"/>
          <w:bCs w:val="false"/>
          <w:sz w:val="24"/>
          <w:szCs w:val="24"/>
        </w:rPr>
        <w:t>mit Wasser, isotonischen Getränk, Lattella, Bananen, Orangen, Äpfel.</w:t>
      </w:r>
    </w:p>
    <w:sectPr>
      <w:headerReference w:type="default" r:id="rId3"/>
      <w:footerReference w:type="default" r:id="rId4"/>
      <w:type w:val="nextPage"/>
      <w:pgSz w:w="11906" w:h="16838"/>
      <w:pgMar w:left="1134" w:right="1134" w:header="1134" w:top="1647" w:footer="1134" w:bottom="284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rFonts w:ascii="Arial" w:hAnsi="Arial"/>
        <w:b/>
        <w:b/>
        <w:bCs/>
      </w:rPr>
    </w:pPr>
    <w:r>
      <w:rPr>
        <w:rFonts w:ascii="Arial" w:hAnsi="Arial"/>
        <w:b/>
        <w:bCs/>
        <w:i/>
        <w:iCs/>
      </w:rPr>
      <w:t>Innsbruckläuft</w:t>
    </w:r>
    <w:r>
      <w:rPr>
        <w:rFonts w:ascii="Arial" w:hAnsi="Arial"/>
        <w:b/>
        <w:bCs/>
      </w:rPr>
      <w:t xml:space="preserve"> – Turnerschaft Innsbruck/ Sektion Laufen</w:t>
    </w:r>
  </w:p>
  <w:p>
    <w:pPr>
      <w:pStyle w:val="Fuzeile"/>
      <w:rPr>
        <w:rFonts w:ascii="Arial" w:hAnsi="Arial"/>
        <w:b w:val="false"/>
        <w:b w:val="false"/>
        <w:bCs w:val="false"/>
        <w:sz w:val="20"/>
        <w:szCs w:val="20"/>
      </w:rPr>
    </w:pPr>
    <w:r>
      <w:rPr>
        <w:rFonts w:ascii="Arial" w:hAnsi="Arial"/>
        <w:b w:val="false"/>
        <w:bCs w:val="false"/>
        <w:sz w:val="20"/>
        <w:szCs w:val="20"/>
      </w:rPr>
      <w:t>Organisation: Dieter Hofmann, 0660 73 16 914</w:t>
    </w:r>
  </w:p>
  <w:p>
    <w:pPr>
      <w:pStyle w:val="Fuzeile"/>
      <w:rPr>
        <w:rFonts w:ascii="Arial" w:hAnsi="Arial"/>
        <w:b w:val="false"/>
        <w:b w:val="false"/>
        <w:bCs w:val="false"/>
        <w:sz w:val="20"/>
        <w:szCs w:val="20"/>
      </w:rPr>
    </w:pPr>
    <w:r>
      <w:rPr>
        <w:rFonts w:ascii="Arial" w:hAnsi="Arial"/>
        <w:b w:val="false"/>
        <w:bCs w:val="false"/>
        <w:sz w:val="20"/>
        <w:szCs w:val="20"/>
      </w:rPr>
      <w:t>Medienarbeit: Jane Kathrein, 0699 172 88 596</w:t>
    </w:r>
  </w:p>
  <w:p>
    <w:pPr>
      <w:pStyle w:val="Fuzeile"/>
      <w:rPr>
        <w:rFonts w:ascii="Arial" w:hAnsi="Arial"/>
        <w:b w:val="false"/>
        <w:b w:val="false"/>
        <w:bCs w:val="false"/>
        <w:sz w:val="20"/>
        <w:szCs w:val="20"/>
      </w:rPr>
    </w:pPr>
    <w:r>
      <w:rPr>
        <w:rFonts w:ascii="Arial" w:hAnsi="Arial"/>
        <w:b w:val="false"/>
        <w:bCs w:val="false"/>
        <w:sz w:val="20"/>
        <w:szCs w:val="20"/>
      </w:rPr>
    </w:r>
  </w:p>
  <w:p>
    <w:pPr>
      <w:pStyle w:val="Fuzeile"/>
      <w:rPr>
        <w:rFonts w:ascii="Arial" w:hAnsi="Arial"/>
        <w:b w:val="false"/>
        <w:b w:val="false"/>
        <w:bCs w:val="false"/>
        <w:sz w:val="20"/>
        <w:szCs w:val="20"/>
      </w:rPr>
    </w:pPr>
    <w:r>
      <w:rPr>
        <w:rFonts w:ascii="Arial" w:hAnsi="Arial"/>
        <w:b w:val="false"/>
        <w:bCs w:val="false"/>
        <w:sz w:val="20"/>
        <w:szCs w:val="20"/>
      </w:rPr>
      <w:t xml:space="preserve">Wiesengasse 20, 6020 Innsbruck – </w:t>
    </w:r>
    <w:r>
      <w:rPr>
        <w:rFonts w:ascii="Arial" w:hAnsi="Arial"/>
        <w:b w:val="false"/>
        <w:bCs w:val="false"/>
        <w:sz w:val="20"/>
        <w:szCs w:val="20"/>
      </w:rPr>
      <w:t>Tel. 0512/ 39 66 87</w:t>
    </w:r>
  </w:p>
  <w:p>
    <w:pPr>
      <w:pStyle w:val="Fuzeile"/>
      <w:rPr>
        <w:rFonts w:ascii="Arial" w:hAnsi="Arial"/>
        <w:b/>
        <w:b/>
        <w:bCs/>
      </w:rPr>
    </w:pPr>
    <w:hyperlink r:id="rId1">
      <w:r>
        <w:rPr>
          <w:rStyle w:val="Internetverknpfung"/>
          <w:rFonts w:ascii="Arial" w:hAnsi="Arial"/>
          <w:b w:val="false"/>
          <w:bCs w:val="false"/>
          <w:sz w:val="20"/>
          <w:szCs w:val="20"/>
        </w:rPr>
        <w:t>info@innsbrucklaeuft.com</w:t>
      </w:r>
    </w:hyperlink>
    <w:r>
      <w:rPr>
        <w:rFonts w:ascii="Arial" w:hAnsi="Arial"/>
        <w:b w:val="false"/>
        <w:bCs w:val="false"/>
        <w:sz w:val="20"/>
        <w:szCs w:val="20"/>
      </w:rPr>
      <w:t xml:space="preserve"> – www.innsbrucklaeuft.com</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rFonts w:ascii="Arial" w:hAnsi="Arial"/>
        <w:sz w:val="20"/>
        <w:szCs w:val="20"/>
      </w:rPr>
    </w:pPr>
    <w:r>
      <w:drawing>
        <wp:anchor behindDoc="0" distT="0" distB="0" distL="0" distR="0" simplePos="0" locked="0" layoutInCell="1" allowOverlap="1" relativeHeight="4">
          <wp:simplePos x="0" y="0"/>
          <wp:positionH relativeFrom="column">
            <wp:posOffset>-357505</wp:posOffset>
          </wp:positionH>
          <wp:positionV relativeFrom="paragraph">
            <wp:posOffset>-419100</wp:posOffset>
          </wp:positionV>
          <wp:extent cx="1043940" cy="696595"/>
          <wp:effectExtent l="0" t="0" r="0" b="0"/>
          <wp:wrapTopAndBottom/>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1"/>
                  <a:stretch>
                    <a:fillRect/>
                  </a:stretch>
                </pic:blipFill>
                <pic:spPr bwMode="auto">
                  <a:xfrm>
                    <a:off x="0" y="0"/>
                    <a:ext cx="1043940" cy="696595"/>
                  </a:xfrm>
                  <a:prstGeom prst="rect">
                    <a:avLst/>
                  </a:prstGeom>
                </pic:spPr>
              </pic:pic>
            </a:graphicData>
          </a:graphic>
        </wp:anchor>
      </w:drawing>
    </w:r>
    <w:r>
      <w:rPr>
        <w:rFonts w:ascii="Arial" w:hAnsi="Arial"/>
        <w:sz w:val="20"/>
        <w:szCs w:val="20"/>
      </w:rPr>
      <w:tab/>
      <w:t>Medieninformation TirolMilch Frühlingslauf</w:t>
    </w:r>
  </w:p>
</w:hd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de-DE"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pPr>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nnsbrucklaeuft.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42</TotalTime>
  <Application>LibreOffice/5.4.5.1$Windows_X86_64 LibreOffice_project/79c9829dd5d8054ec39a82dc51cd9eff340dbee8</Application>
  <Pages>3</Pages>
  <Words>503</Words>
  <Characters>3098</Characters>
  <CharactersWithSpaces>3584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2019-04-02T09:11:12Z</dcterms:created>
  <dc:creator>TI Laufen</dc:creator>
  <dc:description/>
  <dc:language>de-DE</dc:language>
  <cp:lastModifiedBy/>
  <dcterms:modified xsi:type="dcterms:W3CDTF">2019-04-02T10:11:53Z</dcterms:modified>
  <cp:revision>13</cp:revision>
  <dc:subject/>
  <dc:title/>
</cp:coreProperties>
</file>